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13CB" w14:textId="249CCF20" w:rsidR="004E06EA" w:rsidRDefault="002C6E21" w:rsidP="006C4984">
      <w:pPr>
        <w:widowControl w:val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A5BDDB" wp14:editId="61FD1709">
                <wp:simplePos x="0" y="0"/>
                <wp:positionH relativeFrom="margin">
                  <wp:posOffset>-436880</wp:posOffset>
                </wp:positionH>
                <wp:positionV relativeFrom="paragraph">
                  <wp:posOffset>1580515</wp:posOffset>
                </wp:positionV>
                <wp:extent cx="6645275" cy="7929217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92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07103" w14:textId="77777777" w:rsidR="0064670B" w:rsidRDefault="0064670B" w:rsidP="002C6E21">
                            <w:pP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DCC701C" w14:textId="61348166" w:rsidR="0064670B" w:rsidRPr="002C6E21" w:rsidRDefault="0064670B" w:rsidP="002C6E2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Tagesordnung zum Netzwerktreffen 09.08.24 bis 11.10.24</w:t>
                            </w:r>
                          </w:p>
                          <w:p w14:paraId="6DCE5DC9" w14:textId="77777777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37FD63F" w14:textId="77777777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587F20" w14:textId="77777777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8B40821" w14:textId="77777777" w:rsidR="00C243A9" w:rsidRDefault="00C243A9" w:rsidP="00C243A9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Donnerstag. 10.10.24</w:t>
                            </w:r>
                          </w:p>
                          <w:p w14:paraId="0DA8BD32" w14:textId="77777777" w:rsidR="00C243A9" w:rsidRPr="002C6E21" w:rsidRDefault="00C243A9" w:rsidP="00C243A9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D6EED86" w14:textId="77777777" w:rsidR="00C243A9" w:rsidRDefault="00C243A9" w:rsidP="00C243A9">
                            <w:pPr>
                              <w:pStyle w:val="KeinLeerraum"/>
                            </w:pPr>
                            <w:r>
                              <w:t>9:00 – 9:30</w:t>
                            </w:r>
                            <w:r w:rsidRPr="002C6E21">
                              <w:t xml:space="preserve"> Uhr </w:t>
                            </w:r>
                            <w:r>
                              <w:tab/>
                            </w:r>
                            <w:r>
                              <w:tab/>
                              <w:t>Musikalische Begrüßung durch Jan Behnken</w:t>
                            </w:r>
                          </w:p>
                          <w:p w14:paraId="439AF6A9" w14:textId="77777777" w:rsidR="00C243A9" w:rsidRPr="002C6E21" w:rsidRDefault="00C243A9" w:rsidP="00C243A9">
                            <w:pPr>
                              <w:pStyle w:val="KeinLeerraum"/>
                            </w:pPr>
                          </w:p>
                          <w:p w14:paraId="2AF58817" w14:textId="77777777" w:rsidR="00C243A9" w:rsidRDefault="00C243A9" w:rsidP="00C243A9">
                            <w:pPr>
                              <w:widowControl w:val="0"/>
                              <w:ind w:left="2124" w:hanging="2124"/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09:30  –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11</w:t>
                            </w:r>
                            <w:r w:rsidRPr="00341F9C">
                              <w:rPr>
                                <w:bCs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15 </w:t>
                            </w:r>
                            <w:r w:rsidRPr="00341F9C">
                              <w:rPr>
                                <w:bCs/>
                              </w:rPr>
                              <w:t>Uhr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Dr. Arndt May, Ethikakademie, Experte für die Ausbildung nach 132g SGB V, mutmaßlicher Wille, Ethikberatung</w:t>
                            </w:r>
                          </w:p>
                          <w:p w14:paraId="287293E7" w14:textId="77777777" w:rsidR="00C243A9" w:rsidRDefault="00C243A9" w:rsidP="00C243A9">
                            <w:pPr>
                              <w:ind w:left="2124" w:firstLine="6"/>
                            </w:pPr>
                            <w:r>
                              <w:t>Rechtsanwalt Heller, Experte zu rechtliche Grundlagen der Beratung nach 132g SGB V, mutmaßlicher Wille, Notfallbogen und Palliativausweis</w:t>
                            </w:r>
                          </w:p>
                          <w:p w14:paraId="4EA0CB93" w14:textId="4FBEC278" w:rsidR="00C243A9" w:rsidRDefault="00C243A9" w:rsidP="00C243A9">
                            <w:pPr>
                              <w:ind w:left="212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Dr. Sven Schwabe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Institut für Allgemeinmedizin und Palliativmedizin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Medizinische Hochschule Hannover</w:t>
                            </w:r>
                            <w:r w:rsidR="00580C03">
                              <w:rPr>
                                <w:rFonts w:asciiTheme="minorHAnsi" w:hAnsiTheme="minorHAnsi" w:cstheme="minorHAnsi"/>
                              </w:rPr>
                              <w:t>, Forschung zur Gesundheitlichen Versorgungsplanung in der Eingliederungshilfe</w:t>
                            </w:r>
                          </w:p>
                          <w:p w14:paraId="09AEAB42" w14:textId="77777777" w:rsidR="00C243A9" w:rsidRDefault="00C243A9" w:rsidP="00C243A9">
                            <w:pPr>
                              <w:ind w:left="2124" w:firstLine="6"/>
                            </w:pPr>
                            <w:r>
                              <w:t>NN – Experten stellen sich vor</w:t>
                            </w:r>
                          </w:p>
                          <w:p w14:paraId="0CECC930" w14:textId="77777777" w:rsidR="00C243A9" w:rsidRDefault="00C243A9" w:rsidP="00C243A9">
                            <w:pPr>
                              <w:pStyle w:val="KeinLeerraum"/>
                            </w:pPr>
                            <w:r>
                              <w:t xml:space="preserve">11:30 – 12:00 Uhr               Jan Behnken als Musical </w:t>
                            </w:r>
                            <w:proofErr w:type="spellStart"/>
                            <w:r>
                              <w:t>Energizer</w:t>
                            </w:r>
                            <w:proofErr w:type="spellEnd"/>
                          </w:p>
                          <w:p w14:paraId="72EEF17A" w14:textId="77777777" w:rsidR="00C243A9" w:rsidRDefault="00C243A9" w:rsidP="00C243A9">
                            <w:pPr>
                              <w:pStyle w:val="KeinLeerraum"/>
                            </w:pPr>
                          </w:p>
                          <w:p w14:paraId="6583EBAF" w14:textId="2F656E82" w:rsidR="0064670B" w:rsidRDefault="0064670B" w:rsidP="00126366">
                            <w:pPr>
                              <w:widowControl w:val="0"/>
                              <w:ind w:left="2124" w:hanging="2124"/>
                            </w:pPr>
                            <w:r>
                              <w:t xml:space="preserve">12:00 – 13:00 Uhr </w:t>
                            </w:r>
                            <w:r>
                              <w:tab/>
                              <w:t xml:space="preserve">Podiumsdiskussion: </w:t>
                            </w:r>
                          </w:p>
                          <w:p w14:paraId="502750B3" w14:textId="02D94DA2" w:rsidR="0064670B" w:rsidRDefault="0064670B" w:rsidP="00126366">
                            <w:pPr>
                              <w:widowControl w:val="0"/>
                              <w:ind w:left="2124"/>
                            </w:pPr>
                            <w:r>
                              <w:t>Dr. Arndt May, Ethikakademie, Experte für die Ausbildung nach 132g SGB V, mutmaßlicher Wille, Ethikberatung</w:t>
                            </w:r>
                          </w:p>
                          <w:p w14:paraId="0F4FC8DC" w14:textId="10F57C62" w:rsidR="0064670B" w:rsidRDefault="0064670B" w:rsidP="00126366">
                            <w:pPr>
                              <w:ind w:left="2124" w:firstLine="6"/>
                            </w:pPr>
                            <w:r>
                              <w:t>Rechtsanwalt Heller, Experte zu rechtliche Grundlagen der Beratung nach 132g SGB V, mutmaßlicher Wille, Notfallbogen und Palliativausweis</w:t>
                            </w:r>
                          </w:p>
                          <w:p w14:paraId="2E42C076" w14:textId="2A84CAA7" w:rsidR="0064670B" w:rsidRDefault="0064670B" w:rsidP="00126366">
                            <w:pPr>
                              <w:ind w:left="212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Dr. Sven Schwabe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Institut für Allgemeinmedizin und Palliativmedizin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126366">
                              <w:rPr>
                                <w:rFonts w:asciiTheme="minorHAnsi" w:hAnsiTheme="minorHAnsi" w:cstheme="minorHAnsi"/>
                              </w:rPr>
                              <w:t>Medizinische Hochschule Hannover</w:t>
                            </w:r>
                            <w:r w:rsidR="001A72E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1A72EB">
                              <w:rPr>
                                <w:rFonts w:asciiTheme="minorHAnsi" w:hAnsiTheme="minorHAnsi" w:cstheme="minorHAnsi"/>
                              </w:rPr>
                              <w:t>Forschung zur Gesundheitlichen Versorgungsplanung in der Eingliederungshilfe</w:t>
                            </w:r>
                            <w:bookmarkStart w:id="0" w:name="_GoBack"/>
                            <w:bookmarkEnd w:id="0"/>
                          </w:p>
                          <w:p w14:paraId="34B183FC" w14:textId="261D7AB8" w:rsidR="0064670B" w:rsidRDefault="0064670B" w:rsidP="00E0793E">
                            <w:pPr>
                              <w:ind w:left="2124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NN</w:t>
                            </w:r>
                          </w:p>
                          <w:p w14:paraId="4220B769" w14:textId="77777777" w:rsidR="0064670B" w:rsidRDefault="0064670B" w:rsidP="00B2443E">
                            <w:r>
                              <w:t>13:00 – 14:00 Uhr</w:t>
                            </w:r>
                            <w:r>
                              <w:tab/>
                              <w:t>Pause, Snacks</w:t>
                            </w:r>
                          </w:p>
                          <w:p w14:paraId="7C291D58" w14:textId="77777777" w:rsidR="0064670B" w:rsidRDefault="0064670B" w:rsidP="00B2443E">
                            <w:r>
                              <w:t>14:00 – 17:00 Uhr</w:t>
                            </w:r>
                            <w:r>
                              <w:tab/>
                              <w:t>Führung durch die Rotenburger Werke, Geschichte, Entwicklung</w:t>
                            </w:r>
                          </w:p>
                          <w:p w14:paraId="5057AFE1" w14:textId="76C850B0" w:rsidR="0064670B" w:rsidRDefault="0064670B" w:rsidP="00B2443E">
                            <w:r>
                              <w:t>17:00 – 18.00 Uhr</w:t>
                            </w:r>
                            <w:r>
                              <w:tab/>
                              <w:t>Austausch</w:t>
                            </w:r>
                          </w:p>
                          <w:p w14:paraId="3C144AA7" w14:textId="4F032EC4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82601D9" w14:textId="4F820A24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Gemeinsames Abendessen auswärts ab 18:30 Uhr</w:t>
                            </w:r>
                          </w:p>
                          <w:p w14:paraId="717F603E" w14:textId="77777777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864F038" w14:textId="77777777" w:rsidR="0064670B" w:rsidRDefault="0064670B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E063312" w14:textId="7099F296" w:rsidR="0064670B" w:rsidRDefault="0064670B" w:rsidP="008F5521"/>
                          <w:p w14:paraId="02012B86" w14:textId="01EF74F2" w:rsidR="0064670B" w:rsidRDefault="0064670B" w:rsidP="00BA0131">
                            <w:pPr>
                              <w:ind w:left="2124" w:firstLine="6"/>
                            </w:pPr>
                          </w:p>
                          <w:p w14:paraId="5A662368" w14:textId="1B69462A" w:rsidR="0064670B" w:rsidRDefault="0064670B" w:rsidP="00BA0131">
                            <w:pPr>
                              <w:ind w:left="2124" w:firstLine="6"/>
                            </w:pPr>
                          </w:p>
                          <w:p w14:paraId="30B56EFC" w14:textId="3B6F7617" w:rsidR="0064670B" w:rsidRDefault="0064670B" w:rsidP="00BA0131">
                            <w:pPr>
                              <w:ind w:left="2124" w:firstLine="6"/>
                            </w:pPr>
                          </w:p>
                          <w:p w14:paraId="3E122134" w14:textId="5890A15B" w:rsidR="0064670B" w:rsidRDefault="0064670B" w:rsidP="00BA0131">
                            <w:pPr>
                              <w:ind w:left="2124" w:firstLine="6"/>
                            </w:pPr>
                          </w:p>
                          <w:p w14:paraId="3F8AF541" w14:textId="77777777" w:rsidR="0064670B" w:rsidRDefault="0064670B" w:rsidP="00BA0131">
                            <w:pPr>
                              <w:ind w:left="2124" w:firstLine="6"/>
                              <w:rPr>
                                <w:rFonts w:ascii="Aptos" w:hAnsi="Aptos" w:cs="Times New Roman"/>
                                <w:color w:val="auto"/>
                                <w:kern w:val="0"/>
                                <w14:ligatures w14:val="standardContextual"/>
                                <w14:cntxtAlts w14:val="0"/>
                              </w:rPr>
                            </w:pPr>
                          </w:p>
                          <w:p w14:paraId="6EB5642E" w14:textId="0AE6D096" w:rsidR="0064670B" w:rsidRPr="00517E3C" w:rsidRDefault="0064670B" w:rsidP="002C6E2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1E85F55" w14:textId="02DBF755" w:rsidR="0064670B" w:rsidRDefault="0064670B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BAC250F" w14:textId="26169E99" w:rsidR="0064670B" w:rsidRDefault="0064670B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CCF1E83" w14:textId="77777777" w:rsidR="0064670B" w:rsidRDefault="0064670B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5B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pt;margin-top:124.45pt;width:523.25pt;height:624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IQCgMAAK4GAAAOAAAAZHJzL2Uyb0RvYy54bWysVdmO0zAUfUfiHyy/Z7I0SxNNBrVJg5CG&#10;RQI+wE2cxiKxg+1OOiD+nWun08kMPCCgD5btXJ97zt16/eo09OiOSsUEz7F/5WFEeS0axg85/vyp&#10;ctYYKU14Q3rBaY7vqcKvbl6+uJ7GjAaiE31DJQIQrrJpzHGn9Zi5rqo7OhB1JUbK4WMr5EA0HOXB&#10;bSSZAH3o3cDzYncSshmlqKlScFvOH/GNxW9bWuv3bauoRn2OgZu2q7Tr3qzuzTXJDpKMHavPNMhf&#10;sBgI4+D0AlUSTdBRsl+gBlZLoUSrr2oxuKJtWU2tBlDje8/UfOzISK0WCI4aL2FS/w+2fnf3QSLW&#10;QO4w4mSAFH2iJ4224oQCE51pVBkYfRzBTJ/g2lgapWq8FfUXhbgoOsIPdCOlmDpKGmDnm5fu4umM&#10;owzIfnorGnBDjlpYoFMrBwMIwUCADlm6v2TGUKnhMo7DKEgijGr4lqRBGviJ9UGyh+ejVPo1FQMy&#10;mxxLSL2FJ3e3Shs6JHswMd64qFjf2/T3/MkFGM431NbP/JpkQAW2xtKQsrn9nnrpbr1bh04YxDsn&#10;9MrS2VRF6MSVn0TlqiyK0v9hWPhh1rGmodw4fagzP/yzPJ4rfq6QS6Up0bPGwBlKSh72RS/RHYE6&#10;j7bptozO4VmYuU9p2JCAlmeS/CD0tkHqVPE6ccIqjJw08daO56fbNPbCNCyrp5JuGaf/LglNOQ6i&#10;0PPm4noizgwDepHXfJkLsD8OUEmz5HMjwxW0++IKcmlHiXlt9S7CQbKBaRg+PRtyvPbMz8SMZKaI&#10;d7yxe01YP+8X0TOKfx+9TRV5SbhaO0kSrZxwtfOc7boqnE3hx3Gy2xbb3bOC2NkiU/8eQJvGRcUu&#10;+J59PFKGsDyUs+1S05hzi+rT/gTCTevuRXMP/SoFdBM0JQx52HRCfsNogoGZY/X1SCTFqH/DoedX&#10;cZTEMGGXB7k87JcHwmuAyrHGaN4Wep7Kx1GyQwee5iRzsYE50TLbwY+sQIo5wFC0os4D3Ezd5dla&#10;Pf7N3PwEAAD//wMAUEsDBBQABgAIAAAAIQBQ2zet4QAAAAwBAAAPAAAAZHJzL2Rvd25yZXYueG1s&#10;TI/BTsMwEETvSPyDtUhcUOtQqjhO41QVEhKHXgjh7sRuEtVeR7GbhL/HnOC4mqeZt8VxtYbMevKD&#10;QwHP2wSIxtapATsB9efbJgPig0QljUMt4Ft7OJb3d4XMlVvwQ89V6EgsQZ9LAX0IY06pb3ttpd+6&#10;UWPMLm6yMsRz6qia5BLLraG7JEmplQPGhV6O+rXX7bW6WQFymit+NmdXY8O+nq718vLOT0I8Pqyn&#10;A5Cg1/AHw69+VIcyOjXuhsoTI2CTZlE9CNjtMw4kEpwxBqSJ6J6zFGhZ0P9PlD8AAAD//wMAUEsB&#10;Ai0AFAAGAAgAAAAhALaDOJL+AAAA4QEAABMAAAAAAAAAAAAAAAAAAAAAAFtDb250ZW50X1R5cGVz&#10;XS54bWxQSwECLQAUAAYACAAAACEAOP0h/9YAAACUAQAACwAAAAAAAAAAAAAAAAAvAQAAX3JlbHMv&#10;LnJlbHNQSwECLQAUAAYACAAAACEAWP/CEAoDAACuBgAADgAAAAAAAAAAAAAAAAAuAgAAZHJzL2Uy&#10;b0RvYy54bWxQSwECLQAUAAYACAAAACEAUNs3reEAAAAMAQAADwAAAAAAAAAAAAAAAABk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4C107103" w14:textId="77777777" w:rsidR="0064670B" w:rsidRDefault="0064670B" w:rsidP="002C6E21">
                      <w:pPr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2DCC701C" w14:textId="61348166" w:rsidR="0064670B" w:rsidRPr="002C6E21" w:rsidRDefault="0064670B" w:rsidP="002C6E2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Tagesordnung zum Netzwerktreffen 09.08.24 bis 11.10.24</w:t>
                      </w:r>
                    </w:p>
                    <w:p w14:paraId="6DCE5DC9" w14:textId="77777777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37FD63F" w14:textId="77777777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6587F20" w14:textId="77777777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8B40821" w14:textId="77777777" w:rsidR="00C243A9" w:rsidRDefault="00C243A9" w:rsidP="00C243A9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Donnerstag. 10.10.24</w:t>
                      </w:r>
                    </w:p>
                    <w:p w14:paraId="0DA8BD32" w14:textId="77777777" w:rsidR="00C243A9" w:rsidRPr="002C6E21" w:rsidRDefault="00C243A9" w:rsidP="00C243A9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D6EED86" w14:textId="77777777" w:rsidR="00C243A9" w:rsidRDefault="00C243A9" w:rsidP="00C243A9">
                      <w:pPr>
                        <w:pStyle w:val="KeinLeerraum"/>
                      </w:pPr>
                      <w:r>
                        <w:t>9:00 – 9:30</w:t>
                      </w:r>
                      <w:r w:rsidRPr="002C6E21">
                        <w:t xml:space="preserve"> Uhr </w:t>
                      </w:r>
                      <w:r>
                        <w:tab/>
                      </w:r>
                      <w:r>
                        <w:tab/>
                        <w:t>Musikalische Begrüßung durch Jan Behnken</w:t>
                      </w:r>
                    </w:p>
                    <w:p w14:paraId="439AF6A9" w14:textId="77777777" w:rsidR="00C243A9" w:rsidRPr="002C6E21" w:rsidRDefault="00C243A9" w:rsidP="00C243A9">
                      <w:pPr>
                        <w:pStyle w:val="KeinLeerraum"/>
                      </w:pPr>
                    </w:p>
                    <w:p w14:paraId="2AF58817" w14:textId="77777777" w:rsidR="00C243A9" w:rsidRDefault="00C243A9" w:rsidP="00C243A9">
                      <w:pPr>
                        <w:widowControl w:val="0"/>
                        <w:ind w:left="2124" w:hanging="2124"/>
                      </w:pPr>
                      <w:proofErr w:type="gramStart"/>
                      <w:r>
                        <w:rPr>
                          <w:bCs/>
                        </w:rPr>
                        <w:t>09:30  –</w:t>
                      </w:r>
                      <w:proofErr w:type="gramEnd"/>
                      <w:r>
                        <w:rPr>
                          <w:bCs/>
                        </w:rPr>
                        <w:t xml:space="preserve"> 11</w:t>
                      </w:r>
                      <w:r w:rsidRPr="00341F9C">
                        <w:rPr>
                          <w:bCs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15 </w:t>
                      </w:r>
                      <w:r w:rsidRPr="00341F9C">
                        <w:rPr>
                          <w:bCs/>
                        </w:rPr>
                        <w:t>Uhr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Dr. Arndt May, Ethikakademie, Experte für die Ausbildung nach 132g SGB V, mutmaßlicher Wille, Ethikberatung</w:t>
                      </w:r>
                    </w:p>
                    <w:p w14:paraId="287293E7" w14:textId="77777777" w:rsidR="00C243A9" w:rsidRDefault="00C243A9" w:rsidP="00C243A9">
                      <w:pPr>
                        <w:ind w:left="2124" w:firstLine="6"/>
                      </w:pPr>
                      <w:r>
                        <w:t>Rechtsanwalt Heller, Experte zu rechtliche Grundlagen der Beratung nach 132g SGB V, mutmaßlicher Wille, Notfallbogen und Palliativausweis</w:t>
                      </w:r>
                    </w:p>
                    <w:p w14:paraId="4EA0CB93" w14:textId="4FBEC278" w:rsidR="00C243A9" w:rsidRDefault="00C243A9" w:rsidP="00C243A9">
                      <w:pPr>
                        <w:ind w:left="2124"/>
                        <w:rPr>
                          <w:rFonts w:asciiTheme="minorHAnsi" w:hAnsiTheme="minorHAnsi" w:cstheme="minorHAnsi"/>
                        </w:rPr>
                      </w:pPr>
                      <w:r w:rsidRPr="00126366">
                        <w:rPr>
                          <w:rFonts w:asciiTheme="minorHAnsi" w:hAnsiTheme="minorHAnsi" w:cstheme="minorHAnsi"/>
                        </w:rPr>
                        <w:t>Dr. Sven Schwabe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126366">
                        <w:rPr>
                          <w:rFonts w:asciiTheme="minorHAnsi" w:hAnsiTheme="minorHAnsi" w:cstheme="minorHAnsi"/>
                        </w:rPr>
                        <w:t>Institut für Allgemeinmedizin und Palliativmedizin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126366">
                        <w:rPr>
                          <w:rFonts w:asciiTheme="minorHAnsi" w:hAnsiTheme="minorHAnsi" w:cstheme="minorHAnsi"/>
                        </w:rPr>
                        <w:t>Medizinische Hochschule Hannover</w:t>
                      </w:r>
                      <w:r w:rsidR="00580C03">
                        <w:rPr>
                          <w:rFonts w:asciiTheme="minorHAnsi" w:hAnsiTheme="minorHAnsi" w:cstheme="minorHAnsi"/>
                        </w:rPr>
                        <w:t>, Forschung zur Gesundheitlichen Versorgungsplanung in der Eingliederungshilfe</w:t>
                      </w:r>
                    </w:p>
                    <w:p w14:paraId="09AEAB42" w14:textId="77777777" w:rsidR="00C243A9" w:rsidRDefault="00C243A9" w:rsidP="00C243A9">
                      <w:pPr>
                        <w:ind w:left="2124" w:firstLine="6"/>
                      </w:pPr>
                      <w:r>
                        <w:t>NN – Experten stellen sich vor</w:t>
                      </w:r>
                    </w:p>
                    <w:p w14:paraId="0CECC930" w14:textId="77777777" w:rsidR="00C243A9" w:rsidRDefault="00C243A9" w:rsidP="00C243A9">
                      <w:pPr>
                        <w:pStyle w:val="KeinLeerraum"/>
                      </w:pPr>
                      <w:r>
                        <w:t xml:space="preserve">11:30 – 12:00 Uhr               Jan Behnken als Musical </w:t>
                      </w:r>
                      <w:proofErr w:type="spellStart"/>
                      <w:r>
                        <w:t>Energizer</w:t>
                      </w:r>
                      <w:proofErr w:type="spellEnd"/>
                    </w:p>
                    <w:p w14:paraId="72EEF17A" w14:textId="77777777" w:rsidR="00C243A9" w:rsidRDefault="00C243A9" w:rsidP="00C243A9">
                      <w:pPr>
                        <w:pStyle w:val="KeinLeerraum"/>
                      </w:pPr>
                    </w:p>
                    <w:p w14:paraId="6583EBAF" w14:textId="2F656E82" w:rsidR="0064670B" w:rsidRDefault="0064670B" w:rsidP="00126366">
                      <w:pPr>
                        <w:widowControl w:val="0"/>
                        <w:ind w:left="2124" w:hanging="2124"/>
                      </w:pPr>
                      <w:r>
                        <w:t xml:space="preserve">12:00 – 13:00 Uhr </w:t>
                      </w:r>
                      <w:r>
                        <w:tab/>
                        <w:t xml:space="preserve">Podiumsdiskussion: </w:t>
                      </w:r>
                    </w:p>
                    <w:p w14:paraId="502750B3" w14:textId="02D94DA2" w:rsidR="0064670B" w:rsidRDefault="0064670B" w:rsidP="00126366">
                      <w:pPr>
                        <w:widowControl w:val="0"/>
                        <w:ind w:left="2124"/>
                      </w:pPr>
                      <w:r>
                        <w:t>Dr. Arndt May, Ethikakademie, Experte für die Ausbildung nach 132g SGB V, mutmaßlicher Wille, Ethikberatung</w:t>
                      </w:r>
                    </w:p>
                    <w:p w14:paraId="0F4FC8DC" w14:textId="10F57C62" w:rsidR="0064670B" w:rsidRDefault="0064670B" w:rsidP="00126366">
                      <w:pPr>
                        <w:ind w:left="2124" w:firstLine="6"/>
                      </w:pPr>
                      <w:r>
                        <w:t>Rechtsanwalt Heller, Experte zu rechtliche Grundlagen der Beratung nach 132g SGB V, mutmaßlicher Wille, Notfallbogen und Palliativausweis</w:t>
                      </w:r>
                    </w:p>
                    <w:p w14:paraId="2E42C076" w14:textId="2A84CAA7" w:rsidR="0064670B" w:rsidRDefault="0064670B" w:rsidP="00126366">
                      <w:pPr>
                        <w:ind w:left="2124"/>
                        <w:rPr>
                          <w:rFonts w:asciiTheme="minorHAnsi" w:hAnsiTheme="minorHAnsi" w:cstheme="minorHAnsi"/>
                        </w:rPr>
                      </w:pPr>
                      <w:r w:rsidRPr="00126366">
                        <w:rPr>
                          <w:rFonts w:asciiTheme="minorHAnsi" w:hAnsiTheme="minorHAnsi" w:cstheme="minorHAnsi"/>
                        </w:rPr>
                        <w:t>Dr. Sven Schwabe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126366">
                        <w:rPr>
                          <w:rFonts w:asciiTheme="minorHAnsi" w:hAnsiTheme="minorHAnsi" w:cstheme="minorHAnsi"/>
                        </w:rPr>
                        <w:t>Institut für Allgemeinmedizin und Palliativmedizin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126366">
                        <w:rPr>
                          <w:rFonts w:asciiTheme="minorHAnsi" w:hAnsiTheme="minorHAnsi" w:cstheme="minorHAnsi"/>
                        </w:rPr>
                        <w:t>Medizinische Hochschule Hannover</w:t>
                      </w:r>
                      <w:r w:rsidR="001A72E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1A72EB">
                        <w:rPr>
                          <w:rFonts w:asciiTheme="minorHAnsi" w:hAnsiTheme="minorHAnsi" w:cstheme="minorHAnsi"/>
                        </w:rPr>
                        <w:t>Forschung zur Gesundheitlichen Versorgungsplanung in der Eingliederungshilfe</w:t>
                      </w:r>
                      <w:bookmarkStart w:id="1" w:name="_GoBack"/>
                      <w:bookmarkEnd w:id="1"/>
                    </w:p>
                    <w:p w14:paraId="34B183FC" w14:textId="261D7AB8" w:rsidR="0064670B" w:rsidRDefault="0064670B" w:rsidP="00E0793E">
                      <w:pPr>
                        <w:ind w:left="2124"/>
                      </w:pPr>
                      <w:r>
                        <w:rPr>
                          <w:rFonts w:asciiTheme="minorHAnsi" w:hAnsiTheme="minorHAnsi" w:cstheme="minorHAnsi"/>
                        </w:rPr>
                        <w:t>NN</w:t>
                      </w:r>
                    </w:p>
                    <w:p w14:paraId="4220B769" w14:textId="77777777" w:rsidR="0064670B" w:rsidRDefault="0064670B" w:rsidP="00B2443E">
                      <w:r>
                        <w:t>13:00 – 14:00 Uhr</w:t>
                      </w:r>
                      <w:r>
                        <w:tab/>
                        <w:t>Pause, Snacks</w:t>
                      </w:r>
                    </w:p>
                    <w:p w14:paraId="7C291D58" w14:textId="77777777" w:rsidR="0064670B" w:rsidRDefault="0064670B" w:rsidP="00B2443E">
                      <w:r>
                        <w:t>14:00 – 17:00 Uhr</w:t>
                      </w:r>
                      <w:r>
                        <w:tab/>
                        <w:t>Führung durch die Rotenburger Werke, Geschichte, Entwicklung</w:t>
                      </w:r>
                    </w:p>
                    <w:p w14:paraId="5057AFE1" w14:textId="76C850B0" w:rsidR="0064670B" w:rsidRDefault="0064670B" w:rsidP="00B2443E">
                      <w:r>
                        <w:t>17:00 – 18.00 Uhr</w:t>
                      </w:r>
                      <w:r>
                        <w:tab/>
                        <w:t>Austausch</w:t>
                      </w:r>
                    </w:p>
                    <w:p w14:paraId="3C144AA7" w14:textId="4F032EC4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82601D9" w14:textId="4F820A24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Gemeinsames Abendessen auswärts ab 18:30 Uhr</w:t>
                      </w:r>
                    </w:p>
                    <w:p w14:paraId="717F603E" w14:textId="77777777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864F038" w14:textId="77777777" w:rsidR="0064670B" w:rsidRDefault="0064670B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E063312" w14:textId="7099F296" w:rsidR="0064670B" w:rsidRDefault="0064670B" w:rsidP="008F5521"/>
                    <w:p w14:paraId="02012B86" w14:textId="01EF74F2" w:rsidR="0064670B" w:rsidRDefault="0064670B" w:rsidP="00BA0131">
                      <w:pPr>
                        <w:ind w:left="2124" w:firstLine="6"/>
                      </w:pPr>
                    </w:p>
                    <w:p w14:paraId="5A662368" w14:textId="1B69462A" w:rsidR="0064670B" w:rsidRDefault="0064670B" w:rsidP="00BA0131">
                      <w:pPr>
                        <w:ind w:left="2124" w:firstLine="6"/>
                      </w:pPr>
                    </w:p>
                    <w:p w14:paraId="30B56EFC" w14:textId="3B6F7617" w:rsidR="0064670B" w:rsidRDefault="0064670B" w:rsidP="00BA0131">
                      <w:pPr>
                        <w:ind w:left="2124" w:firstLine="6"/>
                      </w:pPr>
                    </w:p>
                    <w:p w14:paraId="3E122134" w14:textId="5890A15B" w:rsidR="0064670B" w:rsidRDefault="0064670B" w:rsidP="00BA0131">
                      <w:pPr>
                        <w:ind w:left="2124" w:firstLine="6"/>
                      </w:pPr>
                    </w:p>
                    <w:p w14:paraId="3F8AF541" w14:textId="77777777" w:rsidR="0064670B" w:rsidRDefault="0064670B" w:rsidP="00BA0131">
                      <w:pPr>
                        <w:ind w:left="2124" w:firstLine="6"/>
                        <w:rPr>
                          <w:rFonts w:ascii="Aptos" w:hAnsi="Aptos" w:cs="Times New Roman"/>
                          <w:color w:val="auto"/>
                          <w:kern w:val="0"/>
                          <w14:ligatures w14:val="standardContextual"/>
                          <w14:cntxtAlts w14:val="0"/>
                        </w:rPr>
                      </w:pPr>
                    </w:p>
                    <w:p w14:paraId="6EB5642E" w14:textId="0AE6D096" w:rsidR="0064670B" w:rsidRPr="00517E3C" w:rsidRDefault="0064670B" w:rsidP="002C6E2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1E85F55" w14:textId="02DBF755" w:rsidR="0064670B" w:rsidRDefault="0064670B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BAC250F" w14:textId="26169E99" w:rsidR="0064670B" w:rsidRDefault="0064670B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CCF1E83" w14:textId="77777777" w:rsidR="0064670B" w:rsidRDefault="0064670B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AB6">
        <w:rPr>
          <w:noProof/>
          <w:color w:val="1F497D"/>
          <w:sz w:val="22"/>
          <w:szCs w:val="22"/>
        </w:rPr>
        <w:drawing>
          <wp:inline distT="0" distB="0" distL="0" distR="0" wp14:anchorId="745431B1" wp14:editId="6368EDE1">
            <wp:extent cx="5760720" cy="1573530"/>
            <wp:effectExtent l="0" t="0" r="0" b="762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6E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E1FD" w14:textId="77777777" w:rsidR="0064670B" w:rsidRDefault="0064670B" w:rsidP="006C4984">
      <w:pPr>
        <w:spacing w:after="0" w:line="240" w:lineRule="auto"/>
      </w:pPr>
      <w:r>
        <w:separator/>
      </w:r>
    </w:p>
  </w:endnote>
  <w:endnote w:type="continuationSeparator" w:id="0">
    <w:p w14:paraId="51C930D3" w14:textId="77777777" w:rsidR="0064670B" w:rsidRDefault="0064670B" w:rsidP="006C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898A" w14:textId="77777777" w:rsidR="0064670B" w:rsidRDefault="0064670B" w:rsidP="00E01E1D">
    <w:pPr>
      <w:pStyle w:val="Fuzeile"/>
      <w:shd w:val="clear" w:color="auto" w:fill="FFC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8D58" w14:textId="77777777" w:rsidR="0064670B" w:rsidRDefault="0064670B" w:rsidP="006C4984">
      <w:pPr>
        <w:spacing w:after="0" w:line="240" w:lineRule="auto"/>
      </w:pPr>
      <w:r>
        <w:separator/>
      </w:r>
    </w:p>
  </w:footnote>
  <w:footnote w:type="continuationSeparator" w:id="0">
    <w:p w14:paraId="0FE1D696" w14:textId="77777777" w:rsidR="0064670B" w:rsidRDefault="0064670B" w:rsidP="006C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E0E0" w14:textId="77777777" w:rsidR="0064670B" w:rsidRDefault="0064670B" w:rsidP="00E01E1D">
    <w:pPr>
      <w:pStyle w:val="Kopfzeile"/>
      <w:shd w:val="clear" w:color="auto" w:fill="FFC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729"/>
    <w:multiLevelType w:val="hybridMultilevel"/>
    <w:tmpl w:val="65E8FBC0"/>
    <w:lvl w:ilvl="0" w:tplc="BF92BCE6">
      <w:numFmt w:val="bullet"/>
      <w:lvlText w:val=""/>
      <w:lvlJc w:val="left"/>
      <w:pPr>
        <w:ind w:left="2121" w:hanging="705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C26F6A"/>
    <w:multiLevelType w:val="hybridMultilevel"/>
    <w:tmpl w:val="DB6EC404"/>
    <w:lvl w:ilvl="0" w:tplc="CC9E455A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84"/>
    <w:rsid w:val="000759F8"/>
    <w:rsid w:val="00085157"/>
    <w:rsid w:val="00126366"/>
    <w:rsid w:val="001A72EB"/>
    <w:rsid w:val="002C6E21"/>
    <w:rsid w:val="0037169F"/>
    <w:rsid w:val="003A5BCE"/>
    <w:rsid w:val="00492359"/>
    <w:rsid w:val="004E06EA"/>
    <w:rsid w:val="004F6AB6"/>
    <w:rsid w:val="00517E3C"/>
    <w:rsid w:val="00580C03"/>
    <w:rsid w:val="00580CFF"/>
    <w:rsid w:val="005B3034"/>
    <w:rsid w:val="00603C77"/>
    <w:rsid w:val="0064670B"/>
    <w:rsid w:val="006C4984"/>
    <w:rsid w:val="007A3A0A"/>
    <w:rsid w:val="007E4712"/>
    <w:rsid w:val="008946C5"/>
    <w:rsid w:val="008F5521"/>
    <w:rsid w:val="00977E16"/>
    <w:rsid w:val="00987CCB"/>
    <w:rsid w:val="00A56DAE"/>
    <w:rsid w:val="00A64E53"/>
    <w:rsid w:val="00A93079"/>
    <w:rsid w:val="00B03667"/>
    <w:rsid w:val="00B12932"/>
    <w:rsid w:val="00B2443E"/>
    <w:rsid w:val="00BA0131"/>
    <w:rsid w:val="00BB3256"/>
    <w:rsid w:val="00BC0435"/>
    <w:rsid w:val="00C243A9"/>
    <w:rsid w:val="00C80167"/>
    <w:rsid w:val="00CC056F"/>
    <w:rsid w:val="00D65410"/>
    <w:rsid w:val="00DE4A59"/>
    <w:rsid w:val="00E01E1D"/>
    <w:rsid w:val="00E0793E"/>
    <w:rsid w:val="00E11FB4"/>
    <w:rsid w:val="00E2701E"/>
    <w:rsid w:val="00E928AB"/>
    <w:rsid w:val="00EA61D6"/>
    <w:rsid w:val="00F64F48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C7D"/>
  <w15:chartTrackingRefBased/>
  <w15:docId w15:val="{A4D2C447-D10C-4936-8A5A-C9F8E7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9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einLeerraum">
    <w:name w:val="No Spacing"/>
    <w:uiPriority w:val="1"/>
    <w:qFormat/>
    <w:rsid w:val="00517E3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7E471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E47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5FBE.1D9D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Engels, Claudia</dc:creator>
  <cp:keywords/>
  <dc:description/>
  <cp:lastModifiedBy>Liebau, Claudia</cp:lastModifiedBy>
  <cp:revision>24</cp:revision>
  <cp:lastPrinted>2024-05-27T08:03:00Z</cp:lastPrinted>
  <dcterms:created xsi:type="dcterms:W3CDTF">2022-05-10T12:36:00Z</dcterms:created>
  <dcterms:modified xsi:type="dcterms:W3CDTF">2024-05-27T08:13:00Z</dcterms:modified>
</cp:coreProperties>
</file>